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6656" w14:textId="4CD4A190" w:rsidR="00E7542A" w:rsidRPr="00BD39B2" w:rsidRDefault="003C1D37" w:rsidP="00BD39B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D39B2">
        <w:rPr>
          <w:sz w:val="28"/>
          <w:szCs w:val="28"/>
        </w:rPr>
        <w:t>Об</w:t>
      </w:r>
      <w:r w:rsidR="00E7542A" w:rsidRPr="00BD39B2">
        <w:rPr>
          <w:sz w:val="28"/>
          <w:szCs w:val="28"/>
        </w:rPr>
        <w:t xml:space="preserve"> участи</w:t>
      </w:r>
      <w:r w:rsidRPr="00BD39B2">
        <w:rPr>
          <w:sz w:val="28"/>
          <w:szCs w:val="28"/>
        </w:rPr>
        <w:t>и</w:t>
      </w:r>
      <w:r w:rsidR="00E7542A" w:rsidRPr="00BD39B2">
        <w:rPr>
          <w:sz w:val="28"/>
          <w:szCs w:val="28"/>
        </w:rPr>
        <w:t xml:space="preserve"> в заседании Комиссии по экономическим </w:t>
      </w:r>
      <w:r w:rsidR="00E7542A" w:rsidRPr="00BD39B2">
        <w:rPr>
          <w:color w:val="000000"/>
          <w:sz w:val="28"/>
          <w:szCs w:val="28"/>
        </w:rPr>
        <w:t>вопросам</w:t>
      </w:r>
    </w:p>
    <w:p w14:paraId="1ABCEC46" w14:textId="77777777" w:rsidR="00E7542A" w:rsidRDefault="00E7542A" w:rsidP="004912E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0DD75EA4" w14:textId="6596F17C" w:rsidR="00C8027B" w:rsidRDefault="005A5FAD" w:rsidP="004E770F">
      <w:pPr>
        <w:spacing w:after="0" w:line="240" w:lineRule="auto"/>
        <w:ind w:firstLine="709"/>
        <w:jc w:val="both"/>
        <w:textAlignment w:val="baseline"/>
        <w:rPr>
          <w:color w:val="000000"/>
        </w:rPr>
      </w:pPr>
      <w:r>
        <w:rPr>
          <w:rFonts w:eastAsia="Times New Roman"/>
          <w:bCs/>
          <w:lang w:eastAsia="ru-RU"/>
        </w:rPr>
        <w:t>Руководитель</w:t>
      </w:r>
      <w:r w:rsidRPr="005A5FAD">
        <w:rPr>
          <w:szCs w:val="24"/>
        </w:rPr>
        <w:t xml:space="preserve"> </w:t>
      </w:r>
      <w:r>
        <w:rPr>
          <w:szCs w:val="24"/>
        </w:rPr>
        <w:t xml:space="preserve">департамента ВКП по вопросам защиты социально-экономических интересов трудящихся </w:t>
      </w:r>
      <w:r w:rsidRPr="00735D01">
        <w:rPr>
          <w:b/>
          <w:bCs/>
          <w:szCs w:val="24"/>
        </w:rPr>
        <w:t>Александра Баленко</w:t>
      </w:r>
      <w:r>
        <w:rPr>
          <w:szCs w:val="24"/>
        </w:rPr>
        <w:t xml:space="preserve"> приняла участие в </w:t>
      </w:r>
      <w:r w:rsidRPr="005A5FAD">
        <w:rPr>
          <w:rFonts w:eastAsia="Times New Roman"/>
          <w:bCs/>
          <w:lang w:eastAsia="ru-RU"/>
        </w:rPr>
        <w:t>совместно</w:t>
      </w:r>
      <w:r w:rsidR="00244AFF">
        <w:rPr>
          <w:rFonts w:eastAsia="Times New Roman"/>
          <w:bCs/>
          <w:lang w:eastAsia="ru-RU"/>
        </w:rPr>
        <w:t>м</w:t>
      </w:r>
      <w:r w:rsidRPr="005A5FAD">
        <w:rPr>
          <w:rFonts w:eastAsia="Times New Roman"/>
          <w:bCs/>
          <w:lang w:eastAsia="ru-RU"/>
        </w:rPr>
        <w:t xml:space="preserve"> </w:t>
      </w:r>
      <w:r>
        <w:rPr>
          <w:szCs w:val="24"/>
        </w:rPr>
        <w:t xml:space="preserve">заседании </w:t>
      </w:r>
      <w:r w:rsidRPr="005A5FAD">
        <w:rPr>
          <w:rFonts w:eastAsia="Times New Roman"/>
          <w:bCs/>
          <w:lang w:eastAsia="ru-RU"/>
        </w:rPr>
        <w:t xml:space="preserve">Совета постоянных полномочных представителей государств – участников Содружества </w:t>
      </w:r>
      <w:r w:rsidRPr="00244AFF">
        <w:rPr>
          <w:color w:val="000000"/>
          <w:shd w:val="clear" w:color="auto" w:fill="FFFFFF"/>
        </w:rPr>
        <w:t>при уставных и других органах Содружества (СППП)</w:t>
      </w:r>
      <w:r w:rsidRPr="00244AFF">
        <w:rPr>
          <w:rFonts w:ascii="Roboto" w:hAnsi="Roboto"/>
          <w:color w:val="000000"/>
          <w:shd w:val="clear" w:color="auto" w:fill="FFFFFF"/>
        </w:rPr>
        <w:t xml:space="preserve"> </w:t>
      </w:r>
      <w:r w:rsidRPr="00244AFF">
        <w:rPr>
          <w:rFonts w:eastAsia="Times New Roman"/>
          <w:bCs/>
          <w:lang w:eastAsia="ru-RU"/>
        </w:rPr>
        <w:t xml:space="preserve">и </w:t>
      </w:r>
      <w:r w:rsidRPr="00244AFF">
        <w:t>Комиссии</w:t>
      </w:r>
      <w:r>
        <w:rPr>
          <w:szCs w:val="24"/>
        </w:rPr>
        <w:t xml:space="preserve"> по экономическим </w:t>
      </w:r>
      <w:r w:rsidRPr="002570D8">
        <w:rPr>
          <w:rFonts w:eastAsia="Times New Roman"/>
          <w:color w:val="000000"/>
          <w:lang w:eastAsia="ru-RU"/>
        </w:rPr>
        <w:t xml:space="preserve">вопросам </w:t>
      </w:r>
      <w:r>
        <w:rPr>
          <w:rFonts w:eastAsia="Times New Roman"/>
          <w:color w:val="000000"/>
          <w:lang w:eastAsia="ru-RU"/>
        </w:rPr>
        <w:t xml:space="preserve">(КЭВ) </w:t>
      </w:r>
      <w:r w:rsidRPr="002570D8">
        <w:rPr>
          <w:rFonts w:eastAsia="Times New Roman"/>
          <w:color w:val="000000"/>
          <w:lang w:eastAsia="ru-RU"/>
        </w:rPr>
        <w:t>при Экономическом совете СНГ</w:t>
      </w:r>
      <w:r>
        <w:rPr>
          <w:rFonts w:eastAsia="Times New Roman"/>
          <w:color w:val="000000"/>
          <w:lang w:eastAsia="ru-RU"/>
        </w:rPr>
        <w:t>, которое состоялось 2</w:t>
      </w:r>
      <w:r>
        <w:rPr>
          <w:rFonts w:eastAsia="Times New Roman"/>
          <w:color w:val="000000"/>
          <w:lang w:eastAsia="ru-RU"/>
        </w:rPr>
        <w:t>6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марта</w:t>
      </w:r>
      <w:r w:rsidRPr="002570D8">
        <w:rPr>
          <w:rFonts w:eastAsia="Times New Roman"/>
          <w:color w:val="000000"/>
          <w:lang w:eastAsia="ru-RU"/>
        </w:rPr>
        <w:t xml:space="preserve"> 202</w:t>
      </w:r>
      <w:r>
        <w:rPr>
          <w:rFonts w:eastAsia="Times New Roman"/>
          <w:color w:val="000000"/>
          <w:lang w:eastAsia="ru-RU"/>
        </w:rPr>
        <w:t>5</w:t>
      </w:r>
      <w:r w:rsidRPr="002570D8">
        <w:rPr>
          <w:rFonts w:eastAsia="Times New Roman"/>
          <w:color w:val="000000"/>
          <w:lang w:eastAsia="ru-RU"/>
        </w:rPr>
        <w:t xml:space="preserve"> г</w:t>
      </w:r>
      <w:r>
        <w:rPr>
          <w:rFonts w:eastAsia="Times New Roman"/>
          <w:color w:val="000000"/>
          <w:lang w:eastAsia="ru-RU"/>
        </w:rPr>
        <w:t>.</w:t>
      </w:r>
      <w:r w:rsidR="00C8027B" w:rsidRPr="00C8027B">
        <w:rPr>
          <w:color w:val="000000"/>
        </w:rPr>
        <w:t xml:space="preserve"> </w:t>
      </w:r>
    </w:p>
    <w:p w14:paraId="434B4C8E" w14:textId="356FFEE0" w:rsidR="005A5FAD" w:rsidRPr="00244AFF" w:rsidRDefault="00C8027B" w:rsidP="004E770F">
      <w:pPr>
        <w:spacing w:after="0" w:line="240" w:lineRule="auto"/>
        <w:ind w:firstLine="709"/>
        <w:jc w:val="both"/>
        <w:textAlignment w:val="baseline"/>
        <w:rPr>
          <w:color w:val="000000"/>
        </w:rPr>
      </w:pPr>
      <w:r w:rsidRPr="002C7ACE">
        <w:rPr>
          <w:color w:val="000000"/>
        </w:rPr>
        <w:t>В</w:t>
      </w:r>
      <w:r>
        <w:rPr>
          <w:color w:val="000000"/>
        </w:rPr>
        <w:t xml:space="preserve"> заседании</w:t>
      </w:r>
      <w:r w:rsidRPr="002C7ACE">
        <w:rPr>
          <w:color w:val="000000"/>
        </w:rPr>
        <w:t xml:space="preserve"> участвовали полномочные представители Армении, Беларуси, Казахстана, Кыргызстана, России, Таджикистана, Туркменистана, Узбекистана, </w:t>
      </w:r>
      <w:r>
        <w:rPr>
          <w:color w:val="000000"/>
        </w:rPr>
        <w:t xml:space="preserve">высшее руководство Исполкома СНГ, представители </w:t>
      </w:r>
      <w:r w:rsidRPr="002C7ACE">
        <w:rPr>
          <w:color w:val="000000"/>
        </w:rPr>
        <w:t>межгосударственных, межправительственных органов, министерств, ведомств</w:t>
      </w:r>
      <w:r>
        <w:rPr>
          <w:color w:val="000000"/>
        </w:rPr>
        <w:t>.</w:t>
      </w:r>
    </w:p>
    <w:p w14:paraId="69F953D3" w14:textId="2D07485A" w:rsidR="008A6EF7" w:rsidRDefault="008A6EF7" w:rsidP="004E770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4AFF">
        <w:rPr>
          <w:color w:val="000000"/>
          <w:sz w:val="28"/>
          <w:szCs w:val="28"/>
        </w:rPr>
        <w:t xml:space="preserve">Участники встречи </w:t>
      </w:r>
      <w:r w:rsidR="00244AFF">
        <w:rPr>
          <w:color w:val="000000"/>
          <w:sz w:val="28"/>
          <w:szCs w:val="28"/>
        </w:rPr>
        <w:t xml:space="preserve">обсудили подготовку к заседаниям </w:t>
      </w:r>
      <w:r w:rsidRPr="00244AFF">
        <w:rPr>
          <w:color w:val="000000"/>
          <w:sz w:val="28"/>
          <w:szCs w:val="28"/>
        </w:rPr>
        <w:t>Совета глав правительств СНГ</w:t>
      </w:r>
      <w:r w:rsidR="00244AFF">
        <w:rPr>
          <w:color w:val="000000"/>
          <w:sz w:val="28"/>
          <w:szCs w:val="28"/>
        </w:rPr>
        <w:t xml:space="preserve"> и </w:t>
      </w:r>
      <w:r w:rsidR="00244AFF" w:rsidRPr="00244AFF">
        <w:rPr>
          <w:color w:val="000000"/>
          <w:sz w:val="28"/>
          <w:szCs w:val="28"/>
        </w:rPr>
        <w:t>Совета министров иностранных дел</w:t>
      </w:r>
      <w:r w:rsidR="00244AFF">
        <w:rPr>
          <w:color w:val="000000"/>
          <w:sz w:val="28"/>
          <w:szCs w:val="28"/>
        </w:rPr>
        <w:t xml:space="preserve"> СНГ (</w:t>
      </w:r>
      <w:r w:rsidRPr="00244AFF">
        <w:rPr>
          <w:color w:val="000000"/>
          <w:sz w:val="28"/>
          <w:szCs w:val="28"/>
        </w:rPr>
        <w:t>в июн</w:t>
      </w:r>
      <w:r w:rsidR="00244AFF">
        <w:rPr>
          <w:color w:val="000000"/>
          <w:sz w:val="28"/>
          <w:szCs w:val="28"/>
        </w:rPr>
        <w:t xml:space="preserve">е и апреле </w:t>
      </w:r>
      <w:proofErr w:type="spellStart"/>
      <w:r w:rsidR="00244AFF">
        <w:rPr>
          <w:color w:val="000000"/>
          <w:sz w:val="28"/>
          <w:szCs w:val="28"/>
        </w:rPr>
        <w:t>т.г</w:t>
      </w:r>
      <w:proofErr w:type="spellEnd"/>
      <w:r w:rsidR="00244AFF">
        <w:rPr>
          <w:color w:val="000000"/>
          <w:sz w:val="28"/>
          <w:szCs w:val="28"/>
        </w:rPr>
        <w:t>. соответственно)</w:t>
      </w:r>
      <w:r w:rsidRPr="00244AFF">
        <w:rPr>
          <w:color w:val="000000"/>
          <w:sz w:val="28"/>
          <w:szCs w:val="28"/>
        </w:rPr>
        <w:t xml:space="preserve">. </w:t>
      </w:r>
    </w:p>
    <w:p w14:paraId="1D11AEA1" w14:textId="597DCFCA" w:rsidR="008A6EF7" w:rsidRDefault="00244AFF" w:rsidP="004E770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заседаний </w:t>
      </w:r>
      <w:r w:rsidR="000E3CCC">
        <w:rPr>
          <w:color w:val="000000"/>
          <w:sz w:val="28"/>
          <w:szCs w:val="28"/>
        </w:rPr>
        <w:t>была</w:t>
      </w:r>
      <w:r>
        <w:rPr>
          <w:color w:val="000000"/>
          <w:sz w:val="28"/>
          <w:szCs w:val="28"/>
        </w:rPr>
        <w:t xml:space="preserve"> принята к сведению</w:t>
      </w:r>
      <w:r w:rsidR="00BD39B2">
        <w:rPr>
          <w:color w:val="000000"/>
          <w:sz w:val="28"/>
          <w:szCs w:val="28"/>
        </w:rPr>
        <w:t xml:space="preserve"> информация об итогах деятельности органов отраслевого сотрудничества СНГ. На сегодняшний день</w:t>
      </w:r>
      <w:r w:rsidR="00BD39B2">
        <w:rPr>
          <w:rFonts w:ascii="Roboto" w:hAnsi="Roboto"/>
          <w:color w:val="000000"/>
          <w:sz w:val="33"/>
          <w:szCs w:val="33"/>
        </w:rPr>
        <w:t xml:space="preserve"> </w:t>
      </w:r>
      <w:r w:rsidR="008A6EF7" w:rsidRPr="00BD39B2">
        <w:rPr>
          <w:color w:val="000000"/>
          <w:sz w:val="28"/>
          <w:szCs w:val="28"/>
        </w:rPr>
        <w:t xml:space="preserve">в рамках СНГ созданы 67 органов отраслевого сотрудничества: в экономической сфере – 36, безопасности – 17, в гуманитарной – 10, в информационной и правовой – по 2. </w:t>
      </w:r>
      <w:r w:rsidR="00597B77">
        <w:rPr>
          <w:color w:val="000000"/>
          <w:sz w:val="28"/>
          <w:szCs w:val="28"/>
        </w:rPr>
        <w:t>В работе ряда из них активное участие принимают ВКП и международные отраслевые объединения профсоюзов. В 2024 г</w:t>
      </w:r>
      <w:r w:rsidR="00C274BE">
        <w:rPr>
          <w:color w:val="000000"/>
          <w:sz w:val="28"/>
          <w:szCs w:val="28"/>
        </w:rPr>
        <w:t>.</w:t>
      </w:r>
      <w:r w:rsidR="00597B77">
        <w:rPr>
          <w:color w:val="000000"/>
          <w:sz w:val="28"/>
          <w:szCs w:val="28"/>
        </w:rPr>
        <w:t xml:space="preserve"> отраслевые советы рассмотрели более 900 вопросов по различным направлениям сотрудничества.</w:t>
      </w:r>
    </w:p>
    <w:p w14:paraId="3E21EFC1" w14:textId="4276530F" w:rsidR="008A6EF7" w:rsidRDefault="003E0107" w:rsidP="003E01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Подробно был рассмотрен вопрос о выполнении </w:t>
      </w:r>
      <w:r w:rsidRPr="003E0107">
        <w:rPr>
          <w:sz w:val="28"/>
          <w:szCs w:val="28"/>
        </w:rPr>
        <w:t>Дорожн</w:t>
      </w:r>
      <w:r>
        <w:rPr>
          <w:sz w:val="28"/>
          <w:szCs w:val="28"/>
        </w:rPr>
        <w:t>ой</w:t>
      </w:r>
      <w:r w:rsidRPr="003E0107">
        <w:rPr>
          <w:sz w:val="28"/>
          <w:szCs w:val="28"/>
        </w:rPr>
        <w:t xml:space="preserve"> карт</w:t>
      </w:r>
      <w:r>
        <w:rPr>
          <w:sz w:val="28"/>
          <w:szCs w:val="28"/>
        </w:rPr>
        <w:t>ы</w:t>
      </w:r>
      <w:r w:rsidRPr="003E0107">
        <w:rPr>
          <w:sz w:val="28"/>
          <w:szCs w:val="28"/>
        </w:rPr>
        <w:t xml:space="preserve"> по реализации инициатив, высказанных главами делегаций в ходе заседаний Совета глав государств, Совета глав правительств, Совета министров иностранных дел и Экономического совета СНГ</w:t>
      </w:r>
      <w:r>
        <w:rPr>
          <w:sz w:val="28"/>
          <w:szCs w:val="28"/>
        </w:rPr>
        <w:t>.</w:t>
      </w:r>
      <w:r>
        <w:rPr>
          <w:rFonts w:ascii="Roboto" w:hAnsi="Roboto"/>
          <w:color w:val="000000"/>
          <w:sz w:val="33"/>
          <w:szCs w:val="33"/>
        </w:rPr>
        <w:t xml:space="preserve"> </w:t>
      </w:r>
      <w:r w:rsidR="008A6EF7" w:rsidRPr="003E0107">
        <w:rPr>
          <w:color w:val="000000"/>
          <w:sz w:val="28"/>
          <w:szCs w:val="28"/>
        </w:rPr>
        <w:t>Таких инициатив</w:t>
      </w:r>
      <w:r>
        <w:rPr>
          <w:color w:val="000000"/>
          <w:sz w:val="28"/>
          <w:szCs w:val="28"/>
        </w:rPr>
        <w:t xml:space="preserve"> </w:t>
      </w:r>
      <w:r w:rsidR="008A6EF7" w:rsidRPr="003E0107">
        <w:rPr>
          <w:color w:val="000000"/>
          <w:sz w:val="28"/>
          <w:szCs w:val="28"/>
        </w:rPr>
        <w:t>немало</w:t>
      </w:r>
      <w:r>
        <w:rPr>
          <w:color w:val="000000"/>
          <w:sz w:val="28"/>
          <w:szCs w:val="28"/>
        </w:rPr>
        <w:t>,</w:t>
      </w:r>
      <w:r w:rsidR="008A6EF7" w:rsidRPr="003E0107">
        <w:rPr>
          <w:color w:val="000000"/>
          <w:sz w:val="28"/>
          <w:szCs w:val="28"/>
        </w:rPr>
        <w:t xml:space="preserve"> и они охватывают различные аспекты экономического </w:t>
      </w:r>
      <w:r>
        <w:rPr>
          <w:color w:val="000000"/>
          <w:sz w:val="28"/>
          <w:szCs w:val="28"/>
        </w:rPr>
        <w:t xml:space="preserve">сотрудничества. Это и </w:t>
      </w:r>
      <w:r w:rsidR="008A6EF7" w:rsidRPr="003E0107">
        <w:rPr>
          <w:color w:val="000000"/>
          <w:sz w:val="28"/>
          <w:szCs w:val="28"/>
        </w:rPr>
        <w:t>формирование полноценной зоны свободной торговли на пространстве С</w:t>
      </w:r>
      <w:r>
        <w:rPr>
          <w:color w:val="000000"/>
          <w:sz w:val="28"/>
          <w:szCs w:val="28"/>
        </w:rPr>
        <w:t>НГ</w:t>
      </w:r>
      <w:r w:rsidR="008A6EF7" w:rsidRPr="003E0107">
        <w:rPr>
          <w:color w:val="000000"/>
          <w:sz w:val="28"/>
          <w:szCs w:val="28"/>
        </w:rPr>
        <w:t>, устранение препятствий во взаимной торговле, развитие взаимодействия в инвестиционной, инновационной, научно-технической и валютно-финансовой сферах, в области цифровизации и «зеленой» экономики, а также поддержк</w:t>
      </w:r>
      <w:r w:rsidR="00CB1953">
        <w:rPr>
          <w:color w:val="000000"/>
          <w:sz w:val="28"/>
          <w:szCs w:val="28"/>
        </w:rPr>
        <w:t>а</w:t>
      </w:r>
      <w:r w:rsidR="008A6EF7" w:rsidRPr="003E0107">
        <w:rPr>
          <w:color w:val="000000"/>
          <w:sz w:val="28"/>
          <w:szCs w:val="28"/>
        </w:rPr>
        <w:t xml:space="preserve"> малого и среднего предпринимательства, углубление межрегионального и приграничного сотрудничества.</w:t>
      </w:r>
      <w:r w:rsidR="00C8027B">
        <w:rPr>
          <w:color w:val="000000"/>
          <w:sz w:val="28"/>
          <w:szCs w:val="28"/>
        </w:rPr>
        <w:t xml:space="preserve"> Большое внимание уделяется взаимодействию в сферах транспорта, энергетики, промышленности, агропромышленного комплекса. Дорожная карта успешно выполняется.</w:t>
      </w:r>
    </w:p>
    <w:p w14:paraId="53F89735" w14:textId="1898733C" w:rsidR="008A6EF7" w:rsidRDefault="00C8027B" w:rsidP="000E3C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заседания</w:t>
      </w:r>
      <w:r w:rsidR="000E3CCC">
        <w:rPr>
          <w:color w:val="000000"/>
          <w:sz w:val="28"/>
          <w:szCs w:val="28"/>
        </w:rPr>
        <w:t xml:space="preserve"> заслушали информацию о деятельности </w:t>
      </w:r>
      <w:r w:rsidR="008A6EF7" w:rsidRPr="000E3CCC">
        <w:rPr>
          <w:color w:val="000000"/>
          <w:sz w:val="28"/>
          <w:szCs w:val="28"/>
        </w:rPr>
        <w:t>Комиссии государств – участников СНГ по использованию атомной энергии в мирных целях в 2021–2024 годах.</w:t>
      </w:r>
      <w:r w:rsidR="000E3CCC">
        <w:rPr>
          <w:color w:val="000000"/>
          <w:sz w:val="28"/>
          <w:szCs w:val="28"/>
        </w:rPr>
        <w:t xml:space="preserve"> Так же был обсужден вопрос об углублении взаимодействия Исполкома СНГ и </w:t>
      </w:r>
      <w:r w:rsidR="005E0323">
        <w:rPr>
          <w:color w:val="000000"/>
          <w:sz w:val="28"/>
          <w:szCs w:val="28"/>
        </w:rPr>
        <w:t>Евразийской экономической комиссии.</w:t>
      </w:r>
    </w:p>
    <w:p w14:paraId="75700CF2" w14:textId="0FE07D0E" w:rsidR="00433B68" w:rsidRPr="005E0323" w:rsidRDefault="005E0323" w:rsidP="005E03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Следующее заседание КЭВ состоится 15 апреля 2025 года.</w:t>
      </w:r>
    </w:p>
    <w:sectPr w:rsidR="00433B68" w:rsidRPr="005E0323" w:rsidSect="001B08A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B04E" w14:textId="77777777" w:rsidR="00F62C67" w:rsidRDefault="00F62C67" w:rsidP="001B08A8">
      <w:pPr>
        <w:spacing w:after="0" w:line="240" w:lineRule="auto"/>
      </w:pPr>
      <w:r>
        <w:separator/>
      </w:r>
    </w:p>
  </w:endnote>
  <w:endnote w:type="continuationSeparator" w:id="0">
    <w:p w14:paraId="589517FD" w14:textId="77777777" w:rsidR="00F62C67" w:rsidRDefault="00F62C67" w:rsidP="001B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4242"/>
      <w:docPartObj>
        <w:docPartGallery w:val="Page Numbers (Bottom of Page)"/>
        <w:docPartUnique/>
      </w:docPartObj>
    </w:sdtPr>
    <w:sdtContent>
      <w:p w14:paraId="7102E435" w14:textId="77777777" w:rsidR="001B08A8" w:rsidRDefault="001B08A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F9BB45" w14:textId="77777777" w:rsidR="001B08A8" w:rsidRDefault="001B08A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7078B" w14:textId="77777777" w:rsidR="00F62C67" w:rsidRDefault="00F62C67" w:rsidP="001B08A8">
      <w:pPr>
        <w:spacing w:after="0" w:line="240" w:lineRule="auto"/>
      </w:pPr>
      <w:r>
        <w:separator/>
      </w:r>
    </w:p>
  </w:footnote>
  <w:footnote w:type="continuationSeparator" w:id="0">
    <w:p w14:paraId="5A6664AF" w14:textId="77777777" w:rsidR="00F62C67" w:rsidRDefault="00F62C67" w:rsidP="001B0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D37A6"/>
    <w:multiLevelType w:val="hybridMultilevel"/>
    <w:tmpl w:val="69684C1C"/>
    <w:lvl w:ilvl="0" w:tplc="71B8F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487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2EE"/>
    <w:rsid w:val="000E3CCC"/>
    <w:rsid w:val="000F4465"/>
    <w:rsid w:val="001B08A8"/>
    <w:rsid w:val="001E72DA"/>
    <w:rsid w:val="00244AFF"/>
    <w:rsid w:val="002C7ACE"/>
    <w:rsid w:val="003C1D37"/>
    <w:rsid w:val="003E0107"/>
    <w:rsid w:val="00433B68"/>
    <w:rsid w:val="004912EE"/>
    <w:rsid w:val="004D4302"/>
    <w:rsid w:val="004E770F"/>
    <w:rsid w:val="00597B77"/>
    <w:rsid w:val="005A5FAD"/>
    <w:rsid w:val="005E0323"/>
    <w:rsid w:val="00633397"/>
    <w:rsid w:val="00677555"/>
    <w:rsid w:val="00722116"/>
    <w:rsid w:val="0080366B"/>
    <w:rsid w:val="008A6EF7"/>
    <w:rsid w:val="008B44A9"/>
    <w:rsid w:val="008C0747"/>
    <w:rsid w:val="00900AEB"/>
    <w:rsid w:val="0091793C"/>
    <w:rsid w:val="0096341E"/>
    <w:rsid w:val="00987013"/>
    <w:rsid w:val="009E2FA6"/>
    <w:rsid w:val="00B776CE"/>
    <w:rsid w:val="00B95E75"/>
    <w:rsid w:val="00BD39B2"/>
    <w:rsid w:val="00C274BE"/>
    <w:rsid w:val="00C8027B"/>
    <w:rsid w:val="00CB1953"/>
    <w:rsid w:val="00CE4C97"/>
    <w:rsid w:val="00CF0AFD"/>
    <w:rsid w:val="00D831BF"/>
    <w:rsid w:val="00E36E13"/>
    <w:rsid w:val="00E7542A"/>
    <w:rsid w:val="00EC11B5"/>
    <w:rsid w:val="00ED51FA"/>
    <w:rsid w:val="00F10148"/>
    <w:rsid w:val="00F62C67"/>
    <w:rsid w:val="00FB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7C3D"/>
  <w15:docId w15:val="{2EA7A784-FC24-484A-8E06-F3B6833A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2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12EE"/>
    <w:rPr>
      <w:i/>
      <w:iCs/>
    </w:rPr>
  </w:style>
  <w:style w:type="character" w:styleId="a5">
    <w:name w:val="Strong"/>
    <w:basedOn w:val="a0"/>
    <w:uiPriority w:val="22"/>
    <w:qFormat/>
    <w:rsid w:val="004912EE"/>
    <w:rPr>
      <w:b/>
      <w:bCs/>
    </w:rPr>
  </w:style>
  <w:style w:type="character" w:customStyle="1" w:styleId="a6">
    <w:name w:val="Основной текст Знак"/>
    <w:link w:val="a7"/>
    <w:locked/>
    <w:rsid w:val="00ED51FA"/>
    <w:rPr>
      <w:lang w:eastAsia="ru-RU"/>
    </w:rPr>
  </w:style>
  <w:style w:type="paragraph" w:styleId="a7">
    <w:name w:val="Body Text"/>
    <w:basedOn w:val="a"/>
    <w:link w:val="a6"/>
    <w:rsid w:val="00ED51FA"/>
    <w:pPr>
      <w:spacing w:after="120" w:line="360" w:lineRule="exact"/>
      <w:ind w:firstLine="567"/>
      <w:jc w:val="both"/>
    </w:pPr>
    <w:rPr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ED51FA"/>
  </w:style>
  <w:style w:type="paragraph" w:customStyle="1" w:styleId="21">
    <w:name w:val="Основной текст 21"/>
    <w:basedOn w:val="a"/>
    <w:rsid w:val="00FB2F14"/>
    <w:pPr>
      <w:overflowPunct w:val="0"/>
      <w:autoSpaceDE w:val="0"/>
      <w:autoSpaceDN w:val="0"/>
      <w:adjustRightInd w:val="0"/>
      <w:spacing w:before="60" w:after="0" w:line="240" w:lineRule="auto"/>
      <w:ind w:firstLine="720"/>
      <w:jc w:val="both"/>
      <w:textAlignment w:val="baseline"/>
    </w:pPr>
    <w:rPr>
      <w:rFonts w:ascii="Times New Roman CYR" w:eastAsia="Times New Roman" w:hAnsi="Times New Roman CYR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B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08A8"/>
  </w:style>
  <w:style w:type="paragraph" w:styleId="aa">
    <w:name w:val="footer"/>
    <w:basedOn w:val="a"/>
    <w:link w:val="ab"/>
    <w:uiPriority w:val="99"/>
    <w:unhideWhenUsed/>
    <w:rsid w:val="001B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Подшибякина Наталья</dc:creator>
  <cp:lastModifiedBy>Karasev</cp:lastModifiedBy>
  <cp:revision>2</cp:revision>
  <cp:lastPrinted>2025-03-26T14:22:00Z</cp:lastPrinted>
  <dcterms:created xsi:type="dcterms:W3CDTF">2025-03-26T15:15:00Z</dcterms:created>
  <dcterms:modified xsi:type="dcterms:W3CDTF">2025-03-26T15:15:00Z</dcterms:modified>
</cp:coreProperties>
</file>